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3366" w14:textId="77777777" w:rsidR="00AF6906" w:rsidRPr="00AD5C15" w:rsidRDefault="00180D6A">
      <w:pPr>
        <w:spacing w:after="50"/>
        <w:jc w:val="center"/>
        <w:rPr>
          <w:lang w:val="ru-RU"/>
        </w:rPr>
      </w:pPr>
      <w:r w:rsidRPr="00AD5C15">
        <w:rPr>
          <w:color w:val="333333"/>
          <w:sz w:val="40"/>
          <w:szCs w:val="40"/>
          <w:lang w:val="ru-RU"/>
        </w:rPr>
        <w:t>ДОГОВОР ПОДРЯДА</w:t>
      </w:r>
    </w:p>
    <w:p w14:paraId="115DB6B6" w14:textId="77777777" w:rsidR="00AF6906" w:rsidRPr="00AD5C15" w:rsidRDefault="00180D6A">
      <w:pPr>
        <w:spacing w:after="0" w:line="360" w:lineRule="auto"/>
        <w:jc w:val="center"/>
        <w:rPr>
          <w:lang w:val="ru-RU"/>
        </w:rPr>
      </w:pPr>
      <w:r w:rsidRPr="00AD5C15">
        <w:rPr>
          <w:b/>
          <w:bCs/>
          <w:color w:val="333333"/>
          <w:sz w:val="18"/>
          <w:szCs w:val="18"/>
          <w:lang w:val="ru-RU"/>
        </w:rPr>
        <w:t>на монтаж ПВХ окон</w:t>
      </w:r>
    </w:p>
    <w:p w14:paraId="533711BF" w14:textId="77777777" w:rsidR="00AF6906" w:rsidRPr="00AD5C15" w:rsidRDefault="00AF6906">
      <w:pPr>
        <w:rPr>
          <w:lang w:val="ru-RU"/>
        </w:rPr>
      </w:pPr>
    </w:p>
    <w:p w14:paraId="02B0BDFB" w14:textId="77777777" w:rsidR="00AF6906" w:rsidRPr="00AD5C15" w:rsidRDefault="00180D6A">
      <w:pPr>
        <w:rPr>
          <w:lang w:val="ru-RU"/>
        </w:rPr>
      </w:pPr>
      <w:r w:rsidRPr="00AD5C15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4512"/>
      </w:tblGrid>
      <w:tr w:rsidR="00AF6906" w14:paraId="34CB3204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7507BF" w14:textId="77777777" w:rsidR="00AF6906" w:rsidRDefault="00180D6A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1B701C2" w14:textId="0ACB4ED4" w:rsidR="00AF6906" w:rsidRDefault="00180D6A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</w:t>
            </w:r>
            <w:r w:rsidR="00AD5C15">
              <w:rPr>
                <w:color w:val="999999"/>
                <w:sz w:val="16"/>
                <w:szCs w:val="16"/>
                <w:lang w:val="ru-RU"/>
              </w:rPr>
              <w:t>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724A8251" w14:textId="77777777" w:rsidR="00AF6906" w:rsidRDefault="00AF6906"/>
    <w:p w14:paraId="2F76467A" w14:textId="77777777" w:rsidR="00AF6906" w:rsidRDefault="00AF6906"/>
    <w:p w14:paraId="677A8345" w14:textId="77777777" w:rsidR="00AF6906" w:rsidRDefault="00AF6906"/>
    <w:p w14:paraId="620ADCCF" w14:textId="77777777" w:rsidR="00AF6906" w:rsidRPr="00AD5C15" w:rsidRDefault="00180D6A">
      <w:pPr>
        <w:rPr>
          <w:lang w:val="ru-RU"/>
        </w:rPr>
      </w:pPr>
      <w:r w:rsidRPr="00AD5C15">
        <w:rPr>
          <w:color w:val="333333"/>
          <w:lang w:val="ru-RU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AD5C15">
        <w:rPr>
          <w:b/>
          <w:bCs/>
          <w:color w:val="333333"/>
          <w:lang w:val="ru-RU"/>
        </w:rPr>
        <w:t>Заказчик</w:t>
      </w:r>
      <w:r w:rsidRPr="00AD5C15">
        <w:rPr>
          <w:color w:val="333333"/>
          <w:lang w:val="ru-RU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D5C15">
        <w:rPr>
          <w:b/>
          <w:bCs/>
          <w:color w:val="333333"/>
          <w:lang w:val="ru-RU"/>
        </w:rPr>
        <w:t>Исполнитель</w:t>
      </w:r>
      <w:r w:rsidRPr="00AD5C15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AD5C15">
        <w:rPr>
          <w:b/>
          <w:bCs/>
          <w:color w:val="333333"/>
          <w:lang w:val="ru-RU"/>
        </w:rPr>
        <w:t>Договор</w:t>
      </w:r>
      <w:r w:rsidRPr="00AD5C15">
        <w:rPr>
          <w:color w:val="333333"/>
          <w:lang w:val="ru-RU"/>
        </w:rPr>
        <w:t xml:space="preserve">», о нижеследующем: </w:t>
      </w:r>
    </w:p>
    <w:p w14:paraId="55C5DCDF" w14:textId="77777777" w:rsidR="00AF6906" w:rsidRPr="00AD5C15" w:rsidRDefault="00180D6A">
      <w:pPr>
        <w:spacing w:before="500" w:after="150"/>
        <w:jc w:val="center"/>
        <w:rPr>
          <w:lang w:val="ru-RU"/>
        </w:rPr>
      </w:pPr>
      <w:r w:rsidRPr="00AD5C15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22B73187" w14:textId="77777777" w:rsidR="00AF6906" w:rsidRPr="00E44C8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 xml:space="preserve">1.1. По настоящему Договору Исполнитель производит монтаж ПВХ окон, согласно оформленному Заказу (Приложение №1 к настоящему Договору, являющемуся неотъемлемой частью </w:t>
      </w:r>
      <w:r w:rsidRPr="00E44C85">
        <w:rPr>
          <w:color w:val="333333"/>
          <w:lang w:val="ru-RU"/>
        </w:rPr>
        <w:t>Договора).</w:t>
      </w:r>
    </w:p>
    <w:p w14:paraId="68F3CBB3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1.2. Заказчик обязуется своевременно подписать Приложение №1 к настоящему Договору, обеспечить Исполнителю надлежащие условия на объекте для выполнения данного Договора, принять и оплатить выполненные Исполнителем работы в соответствии с настоящим Договором.</w:t>
      </w:r>
    </w:p>
    <w:p w14:paraId="6BDA930D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1.3. Все пожелания Заказчика фиксируются в Приложении №1, устные договоренности не имеют силу Договора.</w:t>
      </w:r>
    </w:p>
    <w:p w14:paraId="3B4851AF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1.4. В случае желания Заказчика внести изменения после подписания им Приложения №1 к Договору, эти изменения фиксируются письменно в Приложении №2 и оплачиваются дополнительно.</w:t>
      </w:r>
    </w:p>
    <w:p w14:paraId="60727912" w14:textId="77777777" w:rsidR="00AF6906" w:rsidRPr="00AD5C15" w:rsidRDefault="00180D6A">
      <w:pPr>
        <w:spacing w:before="500" w:after="150"/>
        <w:jc w:val="center"/>
        <w:rPr>
          <w:lang w:val="ru-RU"/>
        </w:rPr>
      </w:pPr>
      <w:r w:rsidRPr="00AD5C15">
        <w:rPr>
          <w:b/>
          <w:bCs/>
          <w:color w:val="333333"/>
          <w:sz w:val="24"/>
          <w:szCs w:val="24"/>
          <w:lang w:val="ru-RU"/>
        </w:rPr>
        <w:t>2. ПОРЯДОК ИСПОЛНЕНИЯ ДОГОВОРА</w:t>
      </w:r>
    </w:p>
    <w:p w14:paraId="229B80DB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2.1. Исполнитель производит монтаж исходя из следующего порядка:</w:t>
      </w:r>
    </w:p>
    <w:p w14:paraId="42AB18D1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 xml:space="preserve">2.1.1. Заказчик согласовывает с Исполнителем объем и цену работ, в заказе на монтаж </w:t>
      </w:r>
      <w:proofErr w:type="gramStart"/>
      <w:r w:rsidRPr="00AD5C15">
        <w:rPr>
          <w:color w:val="333333"/>
          <w:lang w:val="ru-RU"/>
        </w:rPr>
        <w:t>Приложение №1</w:t>
      </w:r>
      <w:proofErr w:type="gramEnd"/>
      <w:r w:rsidRPr="00AD5C15">
        <w:rPr>
          <w:color w:val="333333"/>
          <w:lang w:val="ru-RU"/>
        </w:rPr>
        <w:t xml:space="preserve"> на основании которого Исполнитель готовит и передает Заказчику следующие документы:  </w:t>
      </w:r>
    </w:p>
    <w:p w14:paraId="38E3D9CD" w14:textId="77777777" w:rsidR="00AF6906" w:rsidRPr="00AD5C15" w:rsidRDefault="00180D6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D5C15">
        <w:rPr>
          <w:color w:val="333333"/>
          <w:lang w:val="ru-RU"/>
        </w:rPr>
        <w:t>Согласованный заказ и схему на монтаж (Приложение №1 к настоящему Договору).</w:t>
      </w:r>
    </w:p>
    <w:p w14:paraId="18275914" w14:textId="77777777" w:rsidR="00AF6906" w:rsidRPr="00AD5C15" w:rsidRDefault="00180D6A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D5C15">
        <w:rPr>
          <w:color w:val="333333"/>
          <w:lang w:val="ru-RU"/>
        </w:rPr>
        <w:t>Договор на монтаж ПВХ окон.</w:t>
      </w:r>
    </w:p>
    <w:p w14:paraId="3891124F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2.1.2. После подписания Заказчиком данного Договора и Приложения №1, Договор считается вступившим в силу.</w:t>
      </w:r>
    </w:p>
    <w:p w14:paraId="30782376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 xml:space="preserve">2.1.3. Монтаж осуществляется в течение ________ рабочих дней </w:t>
      </w:r>
      <w:r>
        <w:rPr>
          <w:color w:val="333333"/>
        </w:rPr>
        <w:t>c</w:t>
      </w:r>
      <w:r w:rsidRPr="00AD5C15">
        <w:rPr>
          <w:color w:val="333333"/>
          <w:lang w:val="ru-RU"/>
        </w:rPr>
        <w:t xml:space="preserve"> момента ________ -.</w:t>
      </w:r>
    </w:p>
    <w:p w14:paraId="0BF539A4" w14:textId="1228B1C2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lastRenderedPageBreak/>
        <w:t>2.2. Заказчик принимает работу Исполнителя по монтажу «___» _____________ 202</w:t>
      </w:r>
      <w:r w:rsidR="00AD5C15">
        <w:rPr>
          <w:color w:val="333333"/>
          <w:lang w:val="ru-RU"/>
        </w:rPr>
        <w:t>_</w:t>
      </w:r>
      <w:r w:rsidRPr="00AD5C15">
        <w:rPr>
          <w:color w:val="333333"/>
          <w:lang w:val="ru-RU"/>
        </w:rPr>
        <w:t xml:space="preserve"> года.</w:t>
      </w:r>
    </w:p>
    <w:p w14:paraId="59B0FEE6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2.3. Заказчик обязан уплатить Исполнителю стоимость выполненных работ в соответствии с настоящим Договором и Приложениями №1, №2 к настоящему Договору, по окончании монтажа.</w:t>
      </w:r>
    </w:p>
    <w:p w14:paraId="762FB1D7" w14:textId="77777777" w:rsidR="00AF6906" w:rsidRPr="00AD5C15" w:rsidRDefault="00180D6A">
      <w:pPr>
        <w:spacing w:before="500" w:after="150"/>
        <w:jc w:val="center"/>
        <w:rPr>
          <w:lang w:val="ru-RU"/>
        </w:rPr>
      </w:pPr>
      <w:r w:rsidRPr="00AD5C15">
        <w:rPr>
          <w:b/>
          <w:bCs/>
          <w:color w:val="333333"/>
          <w:sz w:val="24"/>
          <w:szCs w:val="24"/>
          <w:lang w:val="ru-RU"/>
        </w:rPr>
        <w:t>З. ЦЕНА И СУММА ДОГОВОРА</w:t>
      </w:r>
    </w:p>
    <w:p w14:paraId="1EC681B7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3.1. Оплата производится по ценам, настоящего Договора и включает в себя стоимость ПВХ изделий и работ по монтажу в соответствии с Приложениями №1, №2.</w:t>
      </w:r>
    </w:p>
    <w:p w14:paraId="406AFFA7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3.2. Общая сумма договора составляет ________ рублей.</w:t>
      </w:r>
    </w:p>
    <w:p w14:paraId="63DE9005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3.3. Авансовый платеж составляет ________ рублей.</w:t>
      </w:r>
    </w:p>
    <w:p w14:paraId="6C47EE4C" w14:textId="77777777" w:rsidR="00AF6906" w:rsidRPr="00AD5C15" w:rsidRDefault="00180D6A">
      <w:pPr>
        <w:spacing w:before="500" w:after="150"/>
        <w:jc w:val="center"/>
        <w:rPr>
          <w:lang w:val="ru-RU"/>
        </w:rPr>
      </w:pPr>
      <w:r w:rsidRPr="00AD5C15">
        <w:rPr>
          <w:b/>
          <w:bCs/>
          <w:color w:val="333333"/>
          <w:sz w:val="24"/>
          <w:szCs w:val="24"/>
          <w:lang w:val="ru-RU"/>
        </w:rPr>
        <w:t>4. ПОРЯДОК РАСЧЕТОВ</w:t>
      </w:r>
    </w:p>
    <w:p w14:paraId="1E8DDBB0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4.1. При подписании настоящего Договора, Заказчик оплачивает авансовый платеж.</w:t>
      </w:r>
    </w:p>
    <w:p w14:paraId="4331AF00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4.2. После окончания работ по настоящему Договору в течение ________ дней Заказчик оплачивает Исполнителю оставшуюся часть от общей суммы настоящего Договора, что составляет ________ рублей.</w:t>
      </w:r>
    </w:p>
    <w:p w14:paraId="64137873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4.3. Все расчеты между Исполнителем и Заказчиком по настоящему Договору производится в рублях на основании законодательства РФ.</w:t>
      </w:r>
    </w:p>
    <w:p w14:paraId="5A00D1BB" w14:textId="77777777" w:rsidR="00AF6906" w:rsidRPr="00AD5C15" w:rsidRDefault="00180D6A">
      <w:pPr>
        <w:spacing w:before="500" w:after="150"/>
        <w:jc w:val="center"/>
        <w:rPr>
          <w:lang w:val="ru-RU"/>
        </w:rPr>
      </w:pPr>
      <w:r w:rsidRPr="00AD5C15">
        <w:rPr>
          <w:b/>
          <w:bCs/>
          <w:color w:val="333333"/>
          <w:sz w:val="24"/>
          <w:szCs w:val="24"/>
          <w:lang w:val="ru-RU"/>
        </w:rPr>
        <w:t>5. ОТВЕТСТВЕННОСТЬ СТОРОН</w:t>
      </w:r>
    </w:p>
    <w:p w14:paraId="6C7AD9BC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5.1. Стороны не вправе передавать свои права и обязанности по выполнению условий данного Договора третьим лицам без письменного согласия другой стороны.</w:t>
      </w:r>
    </w:p>
    <w:p w14:paraId="3FFFE33A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5.2. В случае нарушения срока сдачи выполняемых работ, указанного в настоящем Договоре, по вине Исполнителя, Исполнитель выплачивает заказчику неустойку в размере ________ % от суммы Договора за каждый день просрочки, но не более ________ % от суммы договора. Если срок сдачи выполненных работ нарушен по вине Заказчика (Заказчик не обеспечил своевременный доступ работников Исполнителя и надлежащие условия для выполнения Исполнителем данного договора), Заказчик выплачивает Исполнителя неустойку в размере ________ % от суммы Договора, за каждый день просрочки, но не более ________ % от суммы договора.</w:t>
      </w:r>
    </w:p>
    <w:p w14:paraId="56BD117E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5.3. Заказчик обязан при подписании Договора проверить и утвердить места установки, конфигурацию конструкции, отраженные в Приложении №1. После подписания Договора и Приложения №1 претензий Заказчика по конфигурации и конструкции не принимаются.</w:t>
      </w:r>
    </w:p>
    <w:p w14:paraId="2E54FE6B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5.4. Исполнитель несет ответственность только за выполненные работы. В случае нарушения технологии устройства у Заказчика, Исполнитель обязан уведомить об этом Заказчика письменно в Приложении №2, ответственность за качество работ в этом случае Исполнитель не несет.</w:t>
      </w:r>
    </w:p>
    <w:p w14:paraId="0DB11B14" w14:textId="77777777" w:rsidR="00AF6906" w:rsidRPr="00AD5C15" w:rsidRDefault="00180D6A">
      <w:pPr>
        <w:spacing w:before="500" w:after="150"/>
        <w:jc w:val="center"/>
        <w:rPr>
          <w:lang w:val="ru-RU"/>
        </w:rPr>
      </w:pPr>
      <w:r w:rsidRPr="00AD5C15">
        <w:rPr>
          <w:b/>
          <w:bCs/>
          <w:color w:val="333333"/>
          <w:sz w:val="24"/>
          <w:szCs w:val="24"/>
          <w:lang w:val="ru-RU"/>
        </w:rPr>
        <w:lastRenderedPageBreak/>
        <w:t>6. ОБСТОЯТЕЛЬСТВА НЕПРЕОДОЛИМОЙ СИЛЫ (ФОРС-МАЖОР)</w:t>
      </w:r>
    </w:p>
    <w:p w14:paraId="5E687753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6.1. При форс-мажорных обстоятельствах (пожар, наводнение, землетрясение и другие стихийные бедствия, массовые беспорядки, забастовки, а также нормативные акты органов государственного управления и т.д.), если они повлияли на выполнение сторонами обязательств, стороны ответственности не несут. При этом сроки выполнения работ по настоящему Договору отодвигаются соразмерно времени действия вышеперечисленных обстоятельств непреодолимой силы, в случае если они влияли на своевременное выполнение Договора.</w:t>
      </w:r>
    </w:p>
    <w:p w14:paraId="68B699AB" w14:textId="77777777" w:rsidR="00AF6906" w:rsidRPr="00AD5C15" w:rsidRDefault="00180D6A">
      <w:pPr>
        <w:spacing w:before="500" w:after="150"/>
        <w:jc w:val="center"/>
        <w:rPr>
          <w:lang w:val="ru-RU"/>
        </w:rPr>
      </w:pPr>
      <w:r w:rsidRPr="00AD5C15">
        <w:rPr>
          <w:b/>
          <w:bCs/>
          <w:color w:val="333333"/>
          <w:sz w:val="24"/>
          <w:szCs w:val="24"/>
          <w:lang w:val="ru-RU"/>
        </w:rPr>
        <w:t>7. СРОК ДЕЙСТВИЯ ДОГОВОРА</w:t>
      </w:r>
    </w:p>
    <w:p w14:paraId="40323240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7.1. Настоящий Договор вступает в силу с момента его подписания и действует до исполнения Договора обеими сторонами.</w:t>
      </w:r>
    </w:p>
    <w:p w14:paraId="60BEA820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7.2. Исполнитель гарантирует Заказчику выполнение работ по монтажу с надлежащим качеством сроком на ________ месяцев.</w:t>
      </w:r>
    </w:p>
    <w:p w14:paraId="0D44BC87" w14:textId="77777777" w:rsidR="00AF6906" w:rsidRPr="00AD5C15" w:rsidRDefault="00180D6A">
      <w:pPr>
        <w:spacing w:before="500" w:after="150"/>
        <w:jc w:val="center"/>
        <w:rPr>
          <w:lang w:val="ru-RU"/>
        </w:rPr>
      </w:pPr>
      <w:r w:rsidRPr="00AD5C15">
        <w:rPr>
          <w:b/>
          <w:bCs/>
          <w:color w:val="333333"/>
          <w:sz w:val="24"/>
          <w:szCs w:val="24"/>
          <w:lang w:val="ru-RU"/>
        </w:rPr>
        <w:t>8. ДОПОЛНИТЕЛЬНЫЕ УСЛОВИЯ</w:t>
      </w:r>
    </w:p>
    <w:p w14:paraId="210145E9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8.1. Имущественная ответственность сторон регулируется в соответствии с действующим законодательством РФ. Все споры и разногласия, которые могут возникнуть между сторонами, решаются договорным путем. В случае если стороны не могу прийти к соглашению, то все споры решаются в суде в установленном порядке в соответствии с действующим законодательством РФ.</w:t>
      </w:r>
    </w:p>
    <w:p w14:paraId="48E3BE55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 xml:space="preserve">8.2. Исполнитель оставляет за собой право на осуществление </w:t>
      </w:r>
      <w:proofErr w:type="spellStart"/>
      <w:r w:rsidRPr="00AD5C15">
        <w:rPr>
          <w:color w:val="333333"/>
          <w:lang w:val="ru-RU"/>
        </w:rPr>
        <w:t>фотоконтроля</w:t>
      </w:r>
      <w:proofErr w:type="spellEnd"/>
      <w:r w:rsidRPr="00AD5C15">
        <w:rPr>
          <w:color w:val="333333"/>
          <w:lang w:val="ru-RU"/>
        </w:rPr>
        <w:t xml:space="preserve"> за производством монтажных работ.</w:t>
      </w:r>
    </w:p>
    <w:p w14:paraId="64098FAE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8.3. Договор составлен в 2-х экземплярах, один из которых находится у Исполнителя, а второй у Заказчика.</w:t>
      </w:r>
    </w:p>
    <w:p w14:paraId="5DD9E704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8.4. Все изменения и дополнения к настоящему Договору производятся только по взаимному согласованию сторон и оформляются в письменном виде.</w:t>
      </w:r>
    </w:p>
    <w:p w14:paraId="0B80785F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8.5. Досрочное расторжение настоящего Договора производится только по взаимному согласию сторон, и оформляются в письменном виде.</w:t>
      </w:r>
    </w:p>
    <w:p w14:paraId="5A9687E9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8.6. Претензии по качеству монтажных работ Заказчик должен предъявить Исполнителю только в письменном виде.</w:t>
      </w:r>
    </w:p>
    <w:p w14:paraId="5BE8E6B6" w14:textId="77777777" w:rsidR="00AF6906" w:rsidRPr="00AD5C15" w:rsidRDefault="00180D6A">
      <w:pPr>
        <w:spacing w:after="150" w:line="360" w:lineRule="auto"/>
        <w:rPr>
          <w:lang w:val="ru-RU"/>
        </w:rPr>
      </w:pPr>
      <w:r w:rsidRPr="00AD5C15">
        <w:rPr>
          <w:color w:val="333333"/>
          <w:lang w:val="ru-RU"/>
        </w:rPr>
        <w:t>8.7. С момента подписания настоящего Договора, устные договоренности теряют силу.</w:t>
      </w:r>
    </w:p>
    <w:p w14:paraId="30031A41" w14:textId="77777777" w:rsidR="00B42BBE" w:rsidRDefault="00B42BBE">
      <w:pPr>
        <w:rPr>
          <w:b/>
          <w:bCs/>
          <w:color w:val="333333"/>
          <w:sz w:val="24"/>
          <w:szCs w:val="24"/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br w:type="page"/>
      </w:r>
    </w:p>
    <w:p w14:paraId="10E7B1A2" w14:textId="5EA30BA8" w:rsidR="00AF6906" w:rsidRPr="00AD5C15" w:rsidRDefault="00180D6A">
      <w:pPr>
        <w:spacing w:before="500" w:after="150"/>
        <w:jc w:val="center"/>
        <w:rPr>
          <w:lang w:val="ru-RU"/>
        </w:rPr>
      </w:pPr>
      <w:r w:rsidRPr="00AD5C15">
        <w:rPr>
          <w:b/>
          <w:bCs/>
          <w:color w:val="333333"/>
          <w:sz w:val="24"/>
          <w:szCs w:val="24"/>
          <w:lang w:val="ru-RU"/>
        </w:rPr>
        <w:lastRenderedPageBreak/>
        <w:t>9. ЮРИДИЧЕСКИЕ АДРЕСА И БАНКОВСКИЕ РЕКВИЗИТЫ СТОРОН</w:t>
      </w:r>
    </w:p>
    <w:p w14:paraId="23963B57" w14:textId="77777777" w:rsidR="00AF6906" w:rsidRPr="00AD5C15" w:rsidRDefault="00AF6906">
      <w:pPr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23"/>
      </w:tblGrid>
      <w:tr w:rsidR="00AF6906" w14:paraId="59FFB3A4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6F47E1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14:paraId="29256353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14:paraId="1A601FCD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74B0BB3C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14:paraId="3B0BDCBE" w14:textId="77777777" w:rsidR="00AF6906" w:rsidRDefault="00180D6A">
            <w:proofErr w:type="spellStart"/>
            <w:r>
              <w:rPr>
                <w:color w:val="333333"/>
                <w:sz w:val="18"/>
                <w:szCs w:val="18"/>
              </w:rPr>
              <w:t>Номер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512026E2" w14:textId="77777777" w:rsidR="00AF6906" w:rsidRDefault="00180D6A">
            <w:proofErr w:type="spellStart"/>
            <w:r>
              <w:rPr>
                <w:color w:val="333333"/>
                <w:sz w:val="18"/>
                <w:szCs w:val="18"/>
              </w:rPr>
              <w:t>Выдан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59809F57" w14:textId="77777777" w:rsidR="00AF6906" w:rsidRDefault="00180D6A">
            <w:proofErr w:type="spellStart"/>
            <w:r>
              <w:rPr>
                <w:color w:val="333333"/>
                <w:sz w:val="18"/>
                <w:szCs w:val="18"/>
              </w:rPr>
              <w:t>Кем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366DB462" w14:textId="77777777" w:rsidR="00AF6906" w:rsidRDefault="00180D6A">
            <w:proofErr w:type="spellStart"/>
            <w:r>
              <w:rPr>
                <w:color w:val="333333"/>
                <w:sz w:val="18"/>
                <w:szCs w:val="18"/>
              </w:rPr>
              <w:t>Телефон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ADDD08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b/>
                <w:bCs/>
                <w:color w:val="333333"/>
                <w:sz w:val="18"/>
                <w:szCs w:val="18"/>
                <w:lang w:val="ru-RU"/>
              </w:rPr>
              <w:t>Исполнитель</w:t>
            </w:r>
          </w:p>
          <w:p w14:paraId="0E05560C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7DC2D18A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35ED8A67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74E36137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521565FA" w14:textId="77777777" w:rsidR="00AF6906" w:rsidRPr="00AD5C15" w:rsidRDefault="00180D6A">
            <w:pPr>
              <w:rPr>
                <w:lang w:val="ru-RU"/>
              </w:rPr>
            </w:pPr>
            <w:r w:rsidRPr="00AD5C15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19F61059" w14:textId="77777777" w:rsidR="00AF6906" w:rsidRPr="00AD5C15" w:rsidRDefault="00180D6A">
            <w:pPr>
              <w:rPr>
                <w:lang w:val="ru-RU"/>
              </w:rPr>
            </w:pPr>
            <w:proofErr w:type="gramStart"/>
            <w:r w:rsidRPr="00AD5C15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AD5C15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0FDDE8B9" w14:textId="77777777" w:rsidR="00AF6906" w:rsidRPr="00E44C85" w:rsidRDefault="00180D6A">
            <w:pPr>
              <w:rPr>
                <w:lang w:val="ru-RU"/>
              </w:rPr>
            </w:pPr>
            <w:r w:rsidRPr="00E44C85">
              <w:rPr>
                <w:color w:val="333333"/>
                <w:sz w:val="18"/>
                <w:szCs w:val="18"/>
                <w:lang w:val="ru-RU"/>
              </w:rPr>
              <w:t>Корр./счёт:</w:t>
            </w:r>
          </w:p>
          <w:p w14:paraId="4F35B222" w14:textId="77777777" w:rsidR="00AF6906" w:rsidRDefault="00180D6A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419B8CFE" w14:textId="77777777" w:rsidR="00AF6906" w:rsidRDefault="00AF6906"/>
    <w:p w14:paraId="077CD421" w14:textId="77777777" w:rsidR="00AF6906" w:rsidRDefault="00180D6A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10. ПОДПИСИ СТОРОН</w:t>
      </w:r>
    </w:p>
    <w:p w14:paraId="5AE2A006" w14:textId="77777777" w:rsidR="00AF6906" w:rsidRDefault="00AF6906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AF6906" w14:paraId="52850960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21DC33" w14:textId="77777777" w:rsidR="00AF6906" w:rsidRDefault="00180D6A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5095816" w14:textId="77777777" w:rsidR="00AF6906" w:rsidRDefault="00180D6A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Исполнитель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54C5895B" w14:textId="77777777" w:rsidR="00AF6906" w:rsidRDefault="00AF6906"/>
    <w:sectPr w:rsidR="00AF6906" w:rsidSect="00AD5C15">
      <w:footerReference w:type="default" r:id="rId6"/>
      <w:pgSz w:w="11905" w:h="16837"/>
      <w:pgMar w:top="709" w:right="1440" w:bottom="709" w:left="1440" w:header="720" w:footer="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C5A2" w14:textId="77777777" w:rsidR="00DA2256" w:rsidRDefault="00DA2256">
      <w:pPr>
        <w:spacing w:after="0" w:line="240" w:lineRule="auto"/>
      </w:pPr>
      <w:r>
        <w:separator/>
      </w:r>
    </w:p>
  </w:endnote>
  <w:endnote w:type="continuationSeparator" w:id="0">
    <w:p w14:paraId="3ABFFB04" w14:textId="77777777" w:rsidR="00DA2256" w:rsidRDefault="00D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06A3" w14:textId="5CA1C480" w:rsidR="00E44C85" w:rsidRPr="00E44C85" w:rsidRDefault="00E44C85" w:rsidP="00E44C85">
    <w:pPr>
      <w:jc w:val="center"/>
      <w:rPr>
        <w:lang w:val="ru-RU"/>
      </w:rPr>
    </w:pPr>
    <w:r>
      <w:fldChar w:fldCharType="begin"/>
    </w:r>
    <w:r w:rsidRPr="00E44C85">
      <w:rPr>
        <w:lang w:val="ru-RU"/>
      </w:rPr>
      <w:instrText xml:space="preserve"> </w:instrText>
    </w:r>
    <w:r>
      <w:instrText>HYPERLINK</w:instrText>
    </w:r>
    <w:r w:rsidRPr="00E44C85">
      <w:rPr>
        <w:lang w:val="ru-RU"/>
      </w:rPr>
      <w:instrText xml:space="preserve"> "</w:instrText>
    </w:r>
    <w:r>
      <w:instrText>https</w:instrText>
    </w:r>
    <w:r w:rsidRPr="00E44C85">
      <w:rPr>
        <w:lang w:val="ru-RU"/>
      </w:rPr>
      <w:instrText>://</w:instrText>
    </w:r>
    <w:r>
      <w:instrText>dob</w:instrText>
    </w:r>
    <w:r w:rsidRPr="00E44C85">
      <w:rPr>
        <w:lang w:val="ru-RU"/>
      </w:rPr>
      <w:instrText>-</w:instrText>
    </w:r>
    <w:r>
      <w:instrText>dom</w:instrText>
    </w:r>
    <w:r w:rsidRPr="00E44C85">
      <w:rPr>
        <w:lang w:val="ru-RU"/>
      </w:rPr>
      <w:instrText>.</w:instrText>
    </w:r>
    <w:r>
      <w:instrText>ru</w:instrText>
    </w:r>
    <w:r w:rsidRPr="00E44C85">
      <w:rPr>
        <w:lang w:val="ru-RU"/>
      </w:rPr>
      <w:instrText xml:space="preserve">" </w:instrText>
    </w:r>
    <w:r>
      <w:fldChar w:fldCharType="separate"/>
    </w:r>
    <w:r w:rsidRPr="00C63E60">
      <w:rPr>
        <w:rStyle w:val="a8"/>
      </w:rPr>
      <w:t>dob</w:t>
    </w:r>
    <w:r w:rsidRPr="00E44C85">
      <w:rPr>
        <w:rStyle w:val="a8"/>
        <w:lang w:val="ru-RU"/>
      </w:rPr>
      <w:t>-</w:t>
    </w:r>
    <w:proofErr w:type="spellStart"/>
    <w:r w:rsidRPr="00C63E60">
      <w:rPr>
        <w:rStyle w:val="a8"/>
      </w:rPr>
      <w:t>dom</w:t>
    </w:r>
    <w:proofErr w:type="spellEnd"/>
    <w:r w:rsidRPr="00E44C85">
      <w:rPr>
        <w:rStyle w:val="a8"/>
        <w:lang w:val="ru-RU"/>
      </w:rPr>
      <w:t>.</w:t>
    </w:r>
    <w:proofErr w:type="spellStart"/>
    <w:r w:rsidRPr="00C63E60">
      <w:rPr>
        <w:rStyle w:val="a8"/>
      </w:rPr>
      <w:t>ru</w:t>
    </w:r>
    <w:proofErr w:type="spellEnd"/>
    <w:r>
      <w:fldChar w:fldCharType="end"/>
    </w:r>
    <w:r w:rsidRPr="00E44C85">
      <w:rPr>
        <w:lang w:val="ru-RU"/>
      </w:rPr>
      <w:t xml:space="preserve"> – </w:t>
    </w:r>
    <w:r>
      <w:rPr>
        <w:lang w:val="ru-RU"/>
      </w:rPr>
      <w:t>Добрый Дом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336C" w14:textId="77777777" w:rsidR="00DA2256" w:rsidRDefault="00DA2256">
      <w:pPr>
        <w:spacing w:after="0" w:line="240" w:lineRule="auto"/>
      </w:pPr>
      <w:r>
        <w:separator/>
      </w:r>
    </w:p>
  </w:footnote>
  <w:footnote w:type="continuationSeparator" w:id="0">
    <w:p w14:paraId="6A28DED8" w14:textId="77777777" w:rsidR="00DA2256" w:rsidRDefault="00DA2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06"/>
    <w:rsid w:val="00180D6A"/>
    <w:rsid w:val="00AD5C15"/>
    <w:rsid w:val="00AF6906"/>
    <w:rsid w:val="00B42BBE"/>
    <w:rsid w:val="00DA2256"/>
    <w:rsid w:val="00E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96AB2"/>
  <w15:docId w15:val="{65EE79CF-F0A7-4AFB-89CC-A54D8228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D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C15"/>
  </w:style>
  <w:style w:type="paragraph" w:styleId="a6">
    <w:name w:val="footer"/>
    <w:basedOn w:val="a"/>
    <w:link w:val="a7"/>
    <w:uiPriority w:val="99"/>
    <w:unhideWhenUsed/>
    <w:rsid w:val="00AD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C15"/>
  </w:style>
  <w:style w:type="character" w:styleId="a8">
    <w:name w:val="Hyperlink"/>
    <w:basedOn w:val="a0"/>
    <w:uiPriority w:val="99"/>
    <w:unhideWhenUsed/>
    <w:rsid w:val="00E44C8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4C8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4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5467</Characters>
  <Application>Microsoft Office Word</Application>
  <DocSecurity>0</DocSecurity>
  <Lines>45</Lines>
  <Paragraphs>12</Paragraphs>
  <ScaleCrop>false</ScaleCrop>
  <Manager/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Laroy</cp:lastModifiedBy>
  <cp:revision>4</cp:revision>
  <dcterms:created xsi:type="dcterms:W3CDTF">2021-10-21T14:31:00Z</dcterms:created>
  <dcterms:modified xsi:type="dcterms:W3CDTF">2021-10-21T14:33:00Z</dcterms:modified>
  <cp:category/>
</cp:coreProperties>
</file>